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7867"/>
      </w:tblGrid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pStyle w:val="Heading1"/>
              <w:tabs>
                <w:tab w:val="clear" w:pos="960"/>
                <w:tab w:val="clear" w:pos="2112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Division 0</w:t>
            </w: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pStyle w:val="Heading1"/>
              <w:tabs>
                <w:tab w:val="clear" w:pos="960"/>
                <w:tab w:val="clear" w:pos="2112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Bidding Requirements, Contract Forms and Conditions of the Contract</w:t>
            </w:r>
          </w:p>
        </w:tc>
      </w:tr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00 01 01</w:t>
            </w: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Title Page</w:t>
            </w:r>
          </w:p>
        </w:tc>
      </w:tr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Map</w:t>
            </w:r>
          </w:p>
        </w:tc>
      </w:tr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 xml:space="preserve">Receipt Confirmation Form </w:t>
            </w:r>
          </w:p>
        </w:tc>
      </w:tr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00 01 10</w:t>
            </w: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pStyle w:val="6"/>
              <w:keepLines/>
              <w:tabs>
                <w:tab w:val="clear" w:pos="2160"/>
                <w:tab w:val="clear" w:pos="8064"/>
              </w:tabs>
              <w:ind w:left="90"/>
              <w:rPr>
                <w:rFonts w:ascii="Arial" w:hAnsi="Arial"/>
                <w:sz w:val="20"/>
              </w:rPr>
            </w:pPr>
            <w:r w:rsidRPr="002B29C0">
              <w:rPr>
                <w:rFonts w:ascii="Arial" w:hAnsi="Arial"/>
                <w:sz w:val="20"/>
              </w:rPr>
              <w:t>Table of Contents</w:t>
            </w:r>
          </w:p>
        </w:tc>
      </w:tr>
      <w:tr w:rsidR="002B29C0" w:rsidRPr="002B29C0" w:rsidTr="00366CD7">
        <w:tc>
          <w:tcPr>
            <w:tcW w:w="1601" w:type="dxa"/>
            <w:vAlign w:val="center"/>
          </w:tcPr>
          <w:p w:rsidR="002B29C0" w:rsidRPr="002B29C0" w:rsidRDefault="002B29C0" w:rsidP="00366CD7">
            <w:pPr>
              <w:keepLines/>
              <w:spacing w:line="240" w:lineRule="exact"/>
              <w:ind w:left="90"/>
              <w:rPr>
                <w:rFonts w:ascii="Arial" w:hAnsi="Arial"/>
              </w:rPr>
            </w:pPr>
          </w:p>
        </w:tc>
        <w:tc>
          <w:tcPr>
            <w:tcW w:w="7867" w:type="dxa"/>
            <w:vAlign w:val="center"/>
          </w:tcPr>
          <w:p w:rsidR="002B29C0" w:rsidRPr="002B29C0" w:rsidRDefault="002B29C0" w:rsidP="00366CD7">
            <w:pPr>
              <w:keepLines/>
              <w:spacing w:line="240" w:lineRule="exact"/>
              <w:ind w:left="90"/>
              <w:rPr>
                <w:rFonts w:ascii="Arial" w:hAnsi="Arial"/>
              </w:rPr>
            </w:pPr>
          </w:p>
        </w:tc>
      </w:tr>
    </w:tbl>
    <w:p w:rsidR="005429BE" w:rsidRPr="005E0C73" w:rsidRDefault="00072461" w:rsidP="002B29C0">
      <w:pPr>
        <w:keepLines/>
        <w:tabs>
          <w:tab w:val="left" w:pos="960"/>
          <w:tab w:val="left" w:pos="2112"/>
          <w:tab w:val="right" w:pos="9360"/>
        </w:tabs>
        <w:spacing w:line="240" w:lineRule="exact"/>
        <w:ind w:left="90"/>
        <w:jc w:val="both"/>
        <w:rPr>
          <w:rFonts w:ascii="Arial" w:hAnsi="Arial"/>
          <w:i/>
        </w:rPr>
      </w:pPr>
      <w:r w:rsidRPr="005E0C73">
        <w:rPr>
          <w:rFonts w:ascii="Arial" w:hAnsi="Arial"/>
          <w:i/>
        </w:rPr>
        <w:t xml:space="preserve">Refer to UBC </w:t>
      </w:r>
      <w:r w:rsidR="00D35F9E">
        <w:rPr>
          <w:rFonts w:ascii="Arial" w:hAnsi="Arial"/>
          <w:i/>
        </w:rPr>
        <w:t>Finance</w:t>
      </w:r>
      <w:r w:rsidRPr="005E0C73">
        <w:rPr>
          <w:rFonts w:ascii="Arial" w:hAnsi="Arial"/>
          <w:i/>
        </w:rPr>
        <w:t xml:space="preserve"> or UBC Properties Trust for Division 0</w:t>
      </w:r>
      <w:r w:rsidR="000933EC" w:rsidRPr="005E0C73">
        <w:rPr>
          <w:rFonts w:ascii="Arial" w:hAnsi="Arial"/>
          <w:i/>
        </w:rPr>
        <w:t>0 documents.</w:t>
      </w:r>
    </w:p>
    <w:p w:rsidR="000933EC" w:rsidRDefault="000933EC" w:rsidP="0057075F">
      <w:pPr>
        <w:keepLines/>
        <w:tabs>
          <w:tab w:val="left" w:pos="960"/>
          <w:tab w:val="left" w:pos="2112"/>
          <w:tab w:val="right" w:pos="9360"/>
        </w:tabs>
        <w:spacing w:line="240" w:lineRule="exact"/>
        <w:ind w:left="1440" w:hanging="1440"/>
        <w:jc w:val="both"/>
        <w:rPr>
          <w:rFonts w:ascii="Arial" w:hAnsi="Arial"/>
        </w:rPr>
      </w:pPr>
    </w:p>
    <w:p w:rsidR="002B29C0" w:rsidRDefault="002B29C0" w:rsidP="0057075F">
      <w:pPr>
        <w:keepLines/>
        <w:tabs>
          <w:tab w:val="left" w:pos="960"/>
          <w:tab w:val="left" w:pos="2112"/>
          <w:tab w:val="right" w:pos="9360"/>
        </w:tabs>
        <w:spacing w:line="240" w:lineRule="exact"/>
        <w:ind w:left="1440" w:hanging="1440"/>
        <w:jc w:val="both"/>
        <w:rPr>
          <w:rFonts w:ascii="Arial" w:hAnsi="Arial"/>
        </w:rPr>
      </w:pPr>
    </w:p>
    <w:tbl>
      <w:tblPr>
        <w:tblW w:w="9270" w:type="dxa"/>
        <w:tblInd w:w="108" w:type="dxa"/>
        <w:tblLook w:val="04A0" w:firstRow="1" w:lastRow="0" w:firstColumn="1" w:lastColumn="0" w:noHBand="0" w:noVBand="1"/>
      </w:tblPr>
      <w:tblGrid>
        <w:gridCol w:w="1350"/>
        <w:gridCol w:w="7920"/>
      </w:tblGrid>
      <w:tr w:rsidR="002B29C0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2B29C0" w:rsidRDefault="002B29C0" w:rsidP="00366CD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01 General Requirements</w:t>
            </w:r>
          </w:p>
          <w:p w:rsidR="002B29C0" w:rsidRPr="002B29C0" w:rsidRDefault="002B29C0" w:rsidP="00366CD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2B29C0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366CD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01 00 00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AF5786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General Requirements</w:t>
            </w:r>
            <w:r w:rsidR="00D647BB">
              <w:rPr>
                <w:rFonts w:ascii="Arial" w:hAnsi="Arial" w:cs="Arial"/>
              </w:rPr>
              <w:tab/>
              <w:t>1</w:t>
            </w:r>
            <w:r w:rsidR="00E12BDD">
              <w:rPr>
                <w:rFonts w:ascii="Arial" w:hAnsi="Arial" w:cs="Arial"/>
              </w:rPr>
              <w:t xml:space="preserve"> </w:t>
            </w:r>
            <w:r w:rsidR="00072804">
              <w:rPr>
                <w:rFonts w:ascii="Arial" w:hAnsi="Arial" w:cs="Arial"/>
              </w:rPr>
              <w:t>–</w:t>
            </w:r>
            <w:r w:rsidR="00E12BDD">
              <w:rPr>
                <w:rFonts w:ascii="Arial" w:hAnsi="Arial" w:cs="Arial"/>
              </w:rPr>
              <w:t xml:space="preserve"> </w:t>
            </w:r>
            <w:r w:rsidR="00AF5786">
              <w:rPr>
                <w:rFonts w:ascii="Arial" w:hAnsi="Arial" w:cs="Arial"/>
              </w:rPr>
              <w:t>5</w:t>
            </w:r>
          </w:p>
        </w:tc>
      </w:tr>
      <w:tr w:rsidR="002B29C0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366CD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01 11 00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AF5786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Summary of Work</w:t>
            </w:r>
            <w:r w:rsidR="00D647BB">
              <w:rPr>
                <w:rFonts w:ascii="Arial" w:hAnsi="Arial" w:cs="Arial"/>
              </w:rPr>
              <w:tab/>
              <w:t>1</w:t>
            </w:r>
            <w:r w:rsidR="00E12BDD">
              <w:rPr>
                <w:rFonts w:ascii="Arial" w:hAnsi="Arial" w:cs="Arial"/>
              </w:rPr>
              <w:t xml:space="preserve"> </w:t>
            </w:r>
            <w:r w:rsidR="00072804">
              <w:rPr>
                <w:rFonts w:ascii="Arial" w:hAnsi="Arial" w:cs="Arial"/>
              </w:rPr>
              <w:t>–</w:t>
            </w:r>
            <w:r w:rsidR="00E12BDD">
              <w:rPr>
                <w:rFonts w:ascii="Arial" w:hAnsi="Arial" w:cs="Arial"/>
              </w:rPr>
              <w:t xml:space="preserve"> </w:t>
            </w:r>
            <w:r w:rsidR="00AF5786">
              <w:rPr>
                <w:rFonts w:ascii="Arial" w:hAnsi="Arial" w:cs="Arial"/>
              </w:rPr>
              <w:t>8</w:t>
            </w:r>
          </w:p>
        </w:tc>
      </w:tr>
      <w:tr w:rsidR="002B29C0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366CD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01 14 00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2B29C0" w:rsidRPr="002B29C0" w:rsidRDefault="002B29C0" w:rsidP="00AF5786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Work Restrictions</w:t>
            </w:r>
            <w:r w:rsidR="00D647BB">
              <w:rPr>
                <w:rFonts w:ascii="Arial" w:hAnsi="Arial" w:cs="Arial"/>
              </w:rPr>
              <w:tab/>
              <w:t>1</w:t>
            </w:r>
            <w:r w:rsidR="00E12BDD">
              <w:rPr>
                <w:rFonts w:ascii="Arial" w:hAnsi="Arial" w:cs="Arial"/>
              </w:rPr>
              <w:t xml:space="preserve"> </w:t>
            </w:r>
            <w:r w:rsidR="00072804">
              <w:rPr>
                <w:rFonts w:ascii="Arial" w:hAnsi="Arial" w:cs="Arial"/>
              </w:rPr>
              <w:t>–</w:t>
            </w:r>
            <w:r w:rsidR="00E12BDD">
              <w:rPr>
                <w:rFonts w:ascii="Arial" w:hAnsi="Arial" w:cs="Arial"/>
              </w:rPr>
              <w:t xml:space="preserve"> </w:t>
            </w:r>
            <w:r w:rsidR="00AF5786">
              <w:rPr>
                <w:rFonts w:ascii="Arial" w:hAnsi="Arial" w:cs="Arial"/>
              </w:rPr>
              <w:t>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01 21 00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Allowances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01 26 00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Contract Modification Procedures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01 29 00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Payment Procedures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Project Management and Coordination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01 32 16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Construction Progress Schedule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Submittal Procedures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01 35 16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Alteration Project Procedures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01 35 29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Healthy, Safety, and Emergency Response Procedures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01 35 43.13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AF5786">
              <w:rPr>
                <w:rFonts w:ascii="Arial" w:hAnsi="Arial" w:cs="Arial"/>
              </w:rPr>
              <w:t xml:space="preserve">Hazardous </w:t>
            </w:r>
            <w:r w:rsidR="002612F1">
              <w:rPr>
                <w:rFonts w:ascii="Arial" w:hAnsi="Arial" w:cs="Arial"/>
              </w:rPr>
              <w:t xml:space="preserve">Products, </w:t>
            </w:r>
            <w:r w:rsidRPr="00AF5786">
              <w:rPr>
                <w:rFonts w:ascii="Arial" w:hAnsi="Arial" w:cs="Arial"/>
              </w:rPr>
              <w:t>Materials</w:t>
            </w:r>
            <w:r w:rsidR="002612F1">
              <w:rPr>
                <w:rFonts w:ascii="Arial" w:hAnsi="Arial" w:cs="Arial"/>
              </w:rPr>
              <w:t xml:space="preserve"> and Waste Management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01 35 53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AF5786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Procedures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01 41 00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Regulatory Requirements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01 45 00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Quality Control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01 5</w:t>
            </w:r>
            <w:r>
              <w:rPr>
                <w:rFonts w:ascii="Arial" w:hAnsi="Arial" w:cs="Arial"/>
              </w:rPr>
              <w:t>0</w:t>
            </w:r>
            <w:r w:rsidRPr="002B29C0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Temporary Facilities and Controls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01 74 00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and Waste Management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01 74 19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Construction Waste Management and Disposal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01 77 00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Closeout Procedures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01 78 23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Operation and Maintenance Data</w:t>
            </w:r>
            <w:r>
              <w:rPr>
                <w:rFonts w:ascii="Arial" w:hAnsi="Arial" w:cs="Arial"/>
              </w:rPr>
              <w:tab/>
              <w:t>1 – 23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01 78 36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Warranties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01 78 39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Project Record Documents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01 78 45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Maintenance Materials</w:t>
            </w:r>
            <w:r>
              <w:rPr>
                <w:rFonts w:ascii="Arial" w:hAnsi="Arial" w:cs="Arial"/>
              </w:rPr>
              <w:tab/>
              <w:t xml:space="preserve">1 – 2 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01 79 00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Demonstration and Training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01 87 13.1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Ergonomics Requirements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01 91 00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Commissioning</w:t>
            </w:r>
            <w:r>
              <w:rPr>
                <w:rFonts w:ascii="Arial" w:hAnsi="Arial" w:cs="Arial"/>
              </w:rPr>
              <w:tab/>
              <w:t>1 – 18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01 92 00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Based Commissioning</w:t>
            </w:r>
            <w:r w:rsidR="00AF12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1 – 12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FE0BC1" w:rsidRDefault="00FE0BC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02 Existing Conditions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02 41 00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Demolition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03 Concrete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03 00 00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Concrete 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03 33 00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Architectural Concrete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04 Masonry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04 05 23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Masonry Accessories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2B29C0">
              <w:rPr>
                <w:rFonts w:ascii="Arial" w:hAnsi="Arial" w:cs="Arial"/>
                <w:b/>
                <w:bCs/>
              </w:rPr>
              <w:t>on 05 Metals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05 00 00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Metals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05 50 00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Metal Fabrications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06 Wood, Plastics, and Composites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06 00 10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Wood Structures 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 xml:space="preserve"> General Requirements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06 10 00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Rough Carpentry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06 40 00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Architectural Woodwork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07 Thermal and Moisture Protection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Building Envelope – General Requirements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07 10 00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2B29C0">
              <w:rPr>
                <w:rFonts w:ascii="Arial" w:hAnsi="Arial" w:cs="Arial"/>
              </w:rPr>
              <w:t>Dampproofing</w:t>
            </w:r>
            <w:proofErr w:type="spellEnd"/>
            <w:r w:rsidRPr="002B29C0">
              <w:rPr>
                <w:rFonts w:ascii="Arial" w:hAnsi="Arial" w:cs="Arial"/>
              </w:rPr>
              <w:t xml:space="preserve"> and Waterproofing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07 21 00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Thermal Insulation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07 25 00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Weather Barriers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07 40 00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Cladding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07 50 00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Membrane Roofing</w:t>
            </w:r>
            <w:r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07 55 63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Vegetated Protected Membrane Roofing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07 61 00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Sheet Metal Roofing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07 62 00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Sheet Metal Flashing and Trim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07 72 00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Roof Accessories</w:t>
            </w:r>
            <w:r>
              <w:rPr>
                <w:rFonts w:ascii="Arial" w:hAnsi="Arial" w:cs="Arial"/>
              </w:rPr>
              <w:tab/>
              <w:t xml:space="preserve">1 only 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07 84 00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Firestopping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07 92 00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Joint Sealants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08 Openings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Openings – General Requirements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08 11 00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Metal Doors and Frames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08 14 00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Wood Doors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08 41 13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Aluminum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>Framed Entrances and Storefronts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08 44 13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Glazed Aluminum Curtain Walls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DF79A8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DF79A8" w:rsidRPr="002B29C0" w:rsidRDefault="00DF79A8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08 44 43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DF79A8" w:rsidRPr="002B29C0" w:rsidRDefault="00DF79A8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Sloped Curtain Wall Glazing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08 50 00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Windows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C4257E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4257E" w:rsidRPr="002B29C0" w:rsidRDefault="00C4257E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08 71 00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C4257E" w:rsidRPr="002B29C0" w:rsidRDefault="00C4257E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Door Hardware</w:t>
            </w:r>
            <w:r>
              <w:rPr>
                <w:rFonts w:ascii="Arial" w:hAnsi="Arial" w:cs="Arial"/>
              </w:rPr>
              <w:t xml:space="preserve"> (UBC</w:t>
            </w:r>
            <w:r w:rsidR="00FE0B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="00FE0BC1">
              <w:rPr>
                <w:rFonts w:ascii="Arial" w:hAnsi="Arial" w:cs="Arial"/>
              </w:rPr>
              <w:t>ancouver only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08 71 00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C4257E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Salto Access Control System and Hardware (UBC</w:t>
            </w:r>
            <w:r w:rsidR="00FE0B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FE0BC1">
              <w:rPr>
                <w:rFonts w:ascii="Arial" w:hAnsi="Arial" w:cs="Arial"/>
              </w:rPr>
              <w:t>kanagan only</w:t>
            </w:r>
            <w:r>
              <w:rPr>
                <w:rFonts w:ascii="Arial" w:hAnsi="Arial" w:cs="Arial"/>
              </w:rPr>
              <w:t>)</w:t>
            </w:r>
            <w:r w:rsidR="00507581"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08 80 00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Glazing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2B29C0">
              <w:rPr>
                <w:rFonts w:ascii="Arial" w:hAnsi="Arial" w:cs="Arial"/>
                <w:b/>
                <w:bCs/>
              </w:rPr>
              <w:t>Division 09 Finishes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Finishes – General Requirements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09 21 16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Gypsum Board Assemblies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09 22 16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Non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>Structural Metal Framing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09 30 00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Tiling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09 51 00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Acoustical Ceilings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09 64 00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Wood Flooring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09 65 00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Resilient Flooring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09 67 00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Fluid Applied Flooring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09 68 00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Carpet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09 69 00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Access Floor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09 90 00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Painting and Coating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10 Specialties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Special Room Requirements</w:t>
            </w:r>
            <w:r>
              <w:rPr>
                <w:rFonts w:ascii="Arial" w:hAnsi="Arial" w:cs="Arial"/>
              </w:rPr>
              <w:tab/>
              <w:t>1 – 8</w:t>
            </w:r>
          </w:p>
        </w:tc>
      </w:tr>
      <w:tr w:rsidR="00D77115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10 14 00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Room Numbering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D77115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10 14 01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Door Numbering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10 14 0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Sign Standards and Guidelines 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10 20 00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Interior Specialties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10 21 13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Toilet Compartments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10 28 00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Toilet, Bath, and Laundry Accessories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10 44 00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Fire Protection Specialties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11 Equipment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D77115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11 53 13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D77115" w:rsidRPr="002B29C0" w:rsidRDefault="00D77115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Fume Hoods</w:t>
            </w:r>
            <w:r>
              <w:rPr>
                <w:rFonts w:ascii="Arial" w:hAnsi="Arial" w:cs="Arial"/>
              </w:rPr>
              <w:t xml:space="preserve"> and Biological Safety Cabinets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11 53 33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Emergency Safety Appliances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11 60 00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Cranes and Hoists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11 81 29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Facility Fall Protection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11 82 00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Waste Handling Equipment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12 Furnishings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12 00 00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Furnishings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lastRenderedPageBreak/>
              <w:t>12 20 00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Window Coverings and Blinds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12 30 00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Fabricated Casework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12 35 53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Laboratory Casework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14 Conveying Equipment</w:t>
            </w: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14 20 00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Elevators</w:t>
            </w:r>
            <w:r>
              <w:rPr>
                <w:rFonts w:ascii="Arial" w:hAnsi="Arial" w:cs="Arial"/>
              </w:rPr>
              <w:tab/>
              <w:t>1 – 14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14 40 00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Lifts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E62CCB" w:rsidRDefault="00E62CCB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</w:p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 xml:space="preserve">Division 20 Mechanical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2B29C0">
              <w:rPr>
                <w:rFonts w:ascii="Arial" w:hAnsi="Arial" w:cs="Arial"/>
                <w:b/>
                <w:bCs/>
              </w:rPr>
              <w:t xml:space="preserve"> General Requirements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20 00 05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Mechanical 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 xml:space="preserve"> General Requirements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20 00 06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Meters</w:t>
            </w:r>
            <w:r w:rsidR="00FE0BC1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20 00 07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Salvage of Existing Mechanical Equipment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20 00 08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Mechanical Identification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3F64D4" w:rsidRPr="002B29C0" w:rsidTr="004D184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3F64D4" w:rsidRPr="002B29C0" w:rsidRDefault="003F64D4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20 00 30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3F64D4" w:rsidRPr="002B29C0" w:rsidRDefault="003F64D4" w:rsidP="004D184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Indoor Thermal Environment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21 Fire Suppression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21 05 00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Fire Protection 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 xml:space="preserve"> General Requirements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22 Plumbing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22 1</w:t>
            </w:r>
            <w:r>
              <w:rPr>
                <w:rFonts w:ascii="Arial" w:hAnsi="Arial" w:cs="Arial"/>
              </w:rPr>
              <w:t>1</w:t>
            </w:r>
            <w:r w:rsidRPr="002B29C0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Water Distribution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22 11 18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Backflow/Cross Connection Control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22 1</w:t>
            </w:r>
            <w:r>
              <w:rPr>
                <w:rFonts w:ascii="Arial" w:hAnsi="Arial" w:cs="Arial"/>
              </w:rPr>
              <w:t>3</w:t>
            </w:r>
            <w:r w:rsidRPr="002B29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Sanitary Drainage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22 </w:t>
            </w:r>
            <w:r>
              <w:rPr>
                <w:rFonts w:ascii="Arial" w:hAnsi="Arial" w:cs="Arial"/>
              </w:rPr>
              <w:t>14 00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Storm Drainage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22 </w:t>
            </w:r>
            <w:r>
              <w:rPr>
                <w:rFonts w:ascii="Arial" w:hAnsi="Arial" w:cs="Arial"/>
              </w:rPr>
              <w:t>15 00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Compressed Air Systems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22 35 00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Plumbing Equipment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22 40 00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Plumbing Fixtures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22 60 00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Specialty Piping Systems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23 Heating, Ventilating, and Air Conditioning (HVAC)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23 05 00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HVAC 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 xml:space="preserve"> General Requirements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23 21 00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Hydronic Systems -Piping and</w:t>
            </w:r>
            <w:r w:rsidRPr="001D0180">
              <w:rPr>
                <w:rFonts w:ascii="Arial" w:hAnsi="Arial" w:cs="Arial"/>
              </w:rPr>
              <w:t xml:space="preserve"> Equipment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23 22 00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1D018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Steam Systems – Piping, Insulation and Equipment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4D1847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4D1847" w:rsidRDefault="004D1847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23 25 00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4D1847" w:rsidRDefault="004D1847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HVAC Water Treatment (UBC</w:t>
            </w:r>
            <w:r w:rsidR="00FE0B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FE0BC1">
              <w:rPr>
                <w:rFonts w:ascii="Arial" w:hAnsi="Arial" w:cs="Arial"/>
              </w:rPr>
              <w:t>kanagan only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ab/>
              <w:t xml:space="preserve">1 – </w:t>
            </w:r>
            <w:r w:rsidR="00A11573">
              <w:rPr>
                <w:rFonts w:ascii="Arial" w:hAnsi="Arial" w:cs="Arial"/>
              </w:rPr>
              <w:t>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23 30 00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Air Systems – Ductwork and Equipment 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23 38 00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Fumehood</w:t>
            </w:r>
            <w:proofErr w:type="spellEnd"/>
            <w:r>
              <w:rPr>
                <w:rFonts w:ascii="Arial" w:hAnsi="Arial" w:cs="Arial"/>
              </w:rPr>
              <w:t>, Lab and Contaminated Exhaust Systems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23 60 00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Refrigeration</w:t>
            </w:r>
            <w:r>
              <w:rPr>
                <w:rFonts w:ascii="Arial" w:hAnsi="Arial" w:cs="Arial"/>
              </w:rPr>
              <w:t xml:space="preserve"> Systems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lastRenderedPageBreak/>
              <w:t>Division 25 Building Man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2B29C0">
              <w:rPr>
                <w:rFonts w:ascii="Arial" w:hAnsi="Arial" w:cs="Arial"/>
                <w:b/>
                <w:bCs/>
              </w:rPr>
              <w:t>gement Systems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25 05 00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Building Management Systems (BMS) Design Guidelines</w:t>
            </w:r>
            <w:r>
              <w:rPr>
                <w:rFonts w:ascii="Arial" w:hAnsi="Arial" w:cs="Arial"/>
              </w:rPr>
              <w:tab/>
              <w:t>1 - 6</w:t>
            </w:r>
            <w:r w:rsidR="00A11573">
              <w:rPr>
                <w:rFonts w:ascii="Arial" w:hAnsi="Arial" w:cs="Arial"/>
              </w:rPr>
              <w:t>0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26 Electrical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Electrical 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 xml:space="preserve"> General Requirements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26 05 01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Design Development Documents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26 05 02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Installation Methods and Requirements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26 05 03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Primary Power Systems</w:t>
            </w:r>
            <w:r w:rsidR="00D804B1">
              <w:rPr>
                <w:rFonts w:ascii="Arial" w:hAnsi="Arial" w:cs="Arial"/>
              </w:rPr>
              <w:t xml:space="preserve"> (UBC Vancouver only) 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26 05 04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Protective Device Coordination and Arc Flash Analysis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172F3B" w:rsidRPr="002B29C0" w:rsidTr="002D6545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172F3B" w:rsidRPr="002B29C0" w:rsidRDefault="00172F3B" w:rsidP="002D6545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26 05 06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172F3B" w:rsidRPr="002B29C0" w:rsidRDefault="00172F3B" w:rsidP="002D6545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Drawings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26 </w:t>
            </w:r>
            <w:r w:rsidR="00172F3B">
              <w:rPr>
                <w:rFonts w:ascii="Arial" w:hAnsi="Arial" w:cs="Arial"/>
              </w:rPr>
              <w:t>05 13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High Voltage Cables</w:t>
            </w:r>
            <w:r w:rsidR="00D804B1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26 05 1</w:t>
            </w:r>
            <w:r w:rsidR="00172F3B">
              <w:rPr>
                <w:rFonts w:ascii="Arial" w:hAnsi="Arial" w:cs="Arial"/>
              </w:rPr>
              <w:t>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Wires and Cables (0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>1000V)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26 05 26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Grounding and Bonding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26 05 48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Vibration and Seismic Controls for Electrical Systems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26 05 53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Labeling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26 08 00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Commissioning of Electrical Systems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172F3B" w:rsidRPr="002B29C0" w:rsidTr="003250F2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3250F2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26 11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3250F2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Primary Unit Substations</w:t>
            </w:r>
            <w:r w:rsidR="00D804B1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14</w:t>
            </w:r>
          </w:p>
        </w:tc>
      </w:tr>
      <w:tr w:rsidR="00172F3B" w:rsidRPr="002B29C0" w:rsidTr="0064297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64297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26 12 00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642977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Medium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>Voltage Transformers</w:t>
            </w:r>
            <w:r w:rsidR="00D804B1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172F3B" w:rsidRPr="002B29C0" w:rsidTr="00B71C8B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B71C8B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26 </w:t>
            </w:r>
            <w:r>
              <w:rPr>
                <w:rFonts w:ascii="Arial" w:hAnsi="Arial" w:cs="Arial"/>
              </w:rPr>
              <w:t>16 00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172F3B" w:rsidRPr="002B29C0" w:rsidRDefault="00172F3B" w:rsidP="00B71C8B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Metering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172F3B" w:rsidRPr="002B29C0" w:rsidTr="00E5084C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172F3B" w:rsidRPr="002B29C0" w:rsidRDefault="00172F3B" w:rsidP="00E5084C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26 22 13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172F3B" w:rsidRPr="002B29C0" w:rsidRDefault="00172F3B" w:rsidP="00E5084C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Low-Voltage Transformers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26 </w:t>
            </w:r>
            <w:r w:rsidR="00172F3B">
              <w:rPr>
                <w:rFonts w:ascii="Arial" w:hAnsi="Arial" w:cs="Arial"/>
              </w:rPr>
              <w:t>24</w:t>
            </w:r>
            <w:r w:rsidRPr="002B29C0">
              <w:rPr>
                <w:rFonts w:ascii="Arial" w:hAnsi="Arial" w:cs="Arial"/>
              </w:rPr>
              <w:t xml:space="preserve">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Secondary Power Distribution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682250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682250" w:rsidRPr="002B29C0" w:rsidRDefault="00682250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26 27 13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682250" w:rsidRPr="002B29C0" w:rsidRDefault="00682250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Metering</w:t>
            </w:r>
            <w:r>
              <w:rPr>
                <w:rFonts w:ascii="Arial" w:hAnsi="Arial" w:cs="Arial"/>
              </w:rPr>
              <w:tab/>
              <w:t xml:space="preserve">1 – </w:t>
            </w:r>
            <w:r w:rsidR="0097345F">
              <w:rPr>
                <w:rFonts w:ascii="Arial" w:hAnsi="Arial" w:cs="Arial"/>
              </w:rPr>
              <w:t>3</w:t>
            </w:r>
          </w:p>
        </w:tc>
      </w:tr>
      <w:tr w:rsidR="00172F3B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172F3B" w:rsidRPr="002B29C0" w:rsidRDefault="00172F3B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26 29 23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172F3B" w:rsidRPr="002B29C0" w:rsidRDefault="00172F3B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 Control (VFD)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26 30 00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Emergency and Standby Power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26 51 00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Interior Building Lighting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26 56 00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Exterior Lighting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27 Communications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Communications Overview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Basic Requirements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27 05 02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Administration</w:t>
            </w:r>
            <w:r>
              <w:rPr>
                <w:rFonts w:ascii="Arial" w:hAnsi="Arial" w:cs="Arial"/>
              </w:rPr>
              <w:tab/>
              <w:t>1 – 8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Site Requirements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27 05 04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Construction Safety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 Rooms Design Guidelines</w:t>
            </w:r>
            <w:r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Communications Services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27 05 07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Firestopping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27 05 08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Cable Infrastructure Design Guidelines</w:t>
            </w:r>
            <w:r>
              <w:rPr>
                <w:rFonts w:ascii="Arial" w:hAnsi="Arial" w:cs="Arial"/>
              </w:rPr>
              <w:tab/>
              <w:t>1 – 13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27 05 09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Warranty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lastRenderedPageBreak/>
              <w:t>27 05 26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Bonding</w:t>
            </w:r>
            <w:r>
              <w:rPr>
                <w:rFonts w:ascii="Arial" w:hAnsi="Arial" w:cs="Arial"/>
              </w:rPr>
              <w:t xml:space="preserve"> and Grounding</w:t>
            </w:r>
            <w:r w:rsidRPr="002B29C0">
              <w:rPr>
                <w:rFonts w:ascii="Arial" w:hAnsi="Arial" w:cs="Arial"/>
              </w:rPr>
              <w:t xml:space="preserve"> for Communications Systems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27 05 28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Pathways for Communications Systems</w:t>
            </w:r>
            <w:r>
              <w:rPr>
                <w:rFonts w:ascii="Arial" w:hAnsi="Arial" w:cs="Arial"/>
              </w:rPr>
              <w:tab/>
              <w:t>1 – 12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27 05 53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Identification for Communications Systems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D57E32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27 08 00</w:t>
            </w:r>
          </w:p>
        </w:tc>
        <w:tc>
          <w:tcPr>
            <w:tcW w:w="7920" w:type="dxa"/>
            <w:shd w:val="clear" w:color="auto" w:fill="auto"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Testing of </w:t>
            </w:r>
            <w:proofErr w:type="spellStart"/>
            <w:r w:rsidRPr="002B29C0">
              <w:rPr>
                <w:rFonts w:ascii="Arial" w:hAnsi="Arial" w:cs="Arial"/>
              </w:rPr>
              <w:t>Fibre</w:t>
            </w:r>
            <w:proofErr w:type="spellEnd"/>
            <w:r w:rsidRPr="002B29C0">
              <w:rPr>
                <w:rFonts w:ascii="Arial" w:hAnsi="Arial" w:cs="Arial"/>
              </w:rPr>
              <w:t xml:space="preserve"> and Copper Communications Cables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27 13 00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Communications Backbone Cabling</w:t>
            </w:r>
            <w:r w:rsidR="00D804B1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27 15 00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Communications Horizontal Cabling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27 21 33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Data Communications Wireless Access Points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27 40 00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Audio-Video Infrastructure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27 41 16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Integrated Audio</w:t>
            </w:r>
            <w:r>
              <w:rPr>
                <w:rFonts w:ascii="Arial" w:hAnsi="Arial" w:cs="Arial"/>
              </w:rPr>
              <w:t>–</w:t>
            </w:r>
            <w:r w:rsidRPr="002B29C0">
              <w:rPr>
                <w:rFonts w:ascii="Arial" w:hAnsi="Arial" w:cs="Arial"/>
              </w:rPr>
              <w:t>Video Systems and Equipment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27 41 16.11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Audio Systems and Equipment</w:t>
            </w:r>
            <w:r>
              <w:rPr>
                <w:rFonts w:ascii="Arial" w:hAnsi="Arial" w:cs="Arial"/>
              </w:rPr>
              <w:tab/>
              <w:t>1 – 13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27 41 16.12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Video Systems and Equipment</w:t>
            </w:r>
            <w:r>
              <w:rPr>
                <w:rFonts w:ascii="Arial" w:hAnsi="Arial" w:cs="Arial"/>
              </w:rPr>
              <w:tab/>
              <w:t>1 – 18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27 41 16.13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Control Systems and Equipment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1227FF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1227FF" w:rsidRPr="002B29C0" w:rsidRDefault="001227FF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27 14 16.14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1227FF" w:rsidRPr="002B29C0" w:rsidRDefault="001227FF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Racks, Enclosures, and Technical Furniture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1227FF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1227FF" w:rsidRDefault="001227FF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227FF">
              <w:rPr>
                <w:rFonts w:ascii="Arial" w:hAnsi="Arial" w:cs="Arial"/>
              </w:rPr>
              <w:t xml:space="preserve">27 41 16.15 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1227FF" w:rsidRDefault="001227FF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227FF">
              <w:rPr>
                <w:rFonts w:ascii="Arial" w:hAnsi="Arial" w:cs="Arial"/>
              </w:rPr>
              <w:t>Stage Lighting Systems and Equipment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27 41 51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1227FF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Media</w:t>
            </w:r>
            <w:r w:rsidR="00507581" w:rsidRPr="002B29C0">
              <w:rPr>
                <w:rFonts w:ascii="Arial" w:hAnsi="Arial" w:cs="Arial"/>
              </w:rPr>
              <w:t xml:space="preserve"> Capture</w:t>
            </w:r>
            <w:r>
              <w:rPr>
                <w:rFonts w:ascii="Arial" w:hAnsi="Arial" w:cs="Arial"/>
              </w:rPr>
              <w:t xml:space="preserve"> and Broadcast</w:t>
            </w:r>
            <w:r w:rsidR="00507581" w:rsidRPr="002B29C0">
              <w:rPr>
                <w:rFonts w:ascii="Arial" w:hAnsi="Arial" w:cs="Arial"/>
              </w:rPr>
              <w:t xml:space="preserve"> Systems</w:t>
            </w:r>
            <w:r w:rsidR="00507581"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27 41 52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Listening Assist Systems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27 53 13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Clock Systems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28 Electronic Safety and Security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28 05 00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BB4EC5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Security Systems</w:t>
            </w:r>
            <w:r w:rsidR="00507581" w:rsidRPr="002B29C0">
              <w:rPr>
                <w:rFonts w:ascii="Arial" w:hAnsi="Arial" w:cs="Arial"/>
              </w:rPr>
              <w:t>: General Standards</w:t>
            </w:r>
            <w:r w:rsidR="0009250A">
              <w:rPr>
                <w:rFonts w:ascii="Arial" w:hAnsi="Arial" w:cs="Arial"/>
              </w:rPr>
              <w:t xml:space="preserve"> (UBC Vancouver only)</w:t>
            </w:r>
            <w:r w:rsidR="00507581"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28 13 00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Access Control</w:t>
            </w:r>
            <w:r w:rsidR="0009250A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28 16 00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Intrusion Detection</w:t>
            </w:r>
            <w:r w:rsidR="0009250A">
              <w:rPr>
                <w:rFonts w:ascii="Arial" w:hAnsi="Arial" w:cs="Arial"/>
              </w:rPr>
              <w:t xml:space="preserve"> (UBC Vancouver only)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28 20 00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BB4EC5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and Security Cameras</w:t>
            </w:r>
            <w:r w:rsidR="0009250A">
              <w:rPr>
                <w:rFonts w:ascii="Arial" w:hAnsi="Arial" w:cs="Arial"/>
              </w:rPr>
              <w:t xml:space="preserve"> (UBC Vancouver only)</w:t>
            </w:r>
            <w:r w:rsidR="00507581"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28 31 00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Fire Detection and Alarm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31 Earthwork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31 22 00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Grading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32 Exterior Improvements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Landscap</w:t>
            </w:r>
            <w:r w:rsidR="00CF5E36">
              <w:rPr>
                <w:rFonts w:ascii="Arial" w:hAnsi="Arial" w:cs="Arial"/>
              </w:rPr>
              <w:t>e</w:t>
            </w:r>
            <w:r w:rsidRPr="002B29C0">
              <w:rPr>
                <w:rFonts w:ascii="Arial" w:hAnsi="Arial" w:cs="Arial"/>
              </w:rPr>
              <w:t xml:space="preserve"> Requirements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32 00 13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Integrated Pest Management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32 00 15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Crime Prevention Through Environmental Design (CPTED)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32 01 90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Operation and Maintenance of Planting</w:t>
            </w:r>
            <w:r w:rsidR="00CF5E36">
              <w:rPr>
                <w:rFonts w:ascii="Arial" w:hAnsi="Arial" w:cs="Arial"/>
              </w:rPr>
              <w:t>, Lawn and Meadow Areas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32 01 93.01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Tree and Shrub Preservation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32 10 00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Bases, Ballasts, and Paving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32 14 00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Unit Paving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32 33 00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Site Furnishings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32 80 00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Irrigation</w:t>
            </w:r>
            <w:r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32 91 00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Planting Preparation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lastRenderedPageBreak/>
              <w:t>32 92 00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CF5E36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Seeded Lawn and Meadow</w:t>
            </w:r>
            <w:r w:rsidR="00507581"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32 92 23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Sodding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32 93 00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Plants</w:t>
            </w:r>
            <w:r>
              <w:rPr>
                <w:rFonts w:ascii="Arial" w:hAnsi="Arial" w:cs="Arial"/>
              </w:rPr>
              <w:tab/>
              <w:t>1 – 11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32 93 05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Relocation of Existing Plant Material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9270" w:type="dxa"/>
            <w:gridSpan w:val="2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spacing w:before="200" w:after="200"/>
              <w:textAlignment w:val="auto"/>
              <w:rPr>
                <w:rFonts w:ascii="Arial" w:hAnsi="Arial" w:cs="Arial"/>
                <w:b/>
                <w:bCs/>
              </w:rPr>
            </w:pPr>
            <w:r w:rsidRPr="002B29C0">
              <w:rPr>
                <w:rFonts w:ascii="Arial" w:hAnsi="Arial" w:cs="Arial"/>
                <w:b/>
                <w:bCs/>
              </w:rPr>
              <w:t>Division 33 Utilities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33 00 10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Underground Utilities Services</w:t>
            </w:r>
            <w:r>
              <w:rPr>
                <w:rFonts w:ascii="Arial" w:hAnsi="Arial" w:cs="Arial"/>
              </w:rPr>
              <w:tab/>
              <w:t>1 – 5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33 01 30.41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Cleaning of Sewers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33 10 00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Water Utilities</w:t>
            </w:r>
            <w:r>
              <w:rPr>
                <w:rFonts w:ascii="Arial" w:hAnsi="Arial" w:cs="Arial"/>
              </w:rPr>
              <w:tab/>
              <w:t>1 – 7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33 30 00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Sanitary Sewerage Utilities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33 49 00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 xml:space="preserve">Storm </w:t>
            </w:r>
            <w:r w:rsidR="00AE5CA0">
              <w:rPr>
                <w:rFonts w:ascii="Arial" w:hAnsi="Arial" w:cs="Arial"/>
              </w:rPr>
              <w:t>Drainage</w:t>
            </w:r>
            <w:r>
              <w:rPr>
                <w:rFonts w:ascii="Arial" w:hAnsi="Arial" w:cs="Arial"/>
              </w:rPr>
              <w:tab/>
              <w:t>1 – 6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33 51 00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Natural Gas Distribution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82CE0" w:rsidRPr="002B29C0" w:rsidTr="00706790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82CE0" w:rsidRPr="002B29C0" w:rsidRDefault="00582CE0" w:rsidP="00706790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33 61 00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82CE0" w:rsidRPr="002B29C0" w:rsidRDefault="00582CE0" w:rsidP="00706790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Hot Water Energy Distribution (UBC Vancouver only)</w:t>
            </w:r>
            <w:r>
              <w:rPr>
                <w:rFonts w:ascii="Arial" w:hAnsi="Arial" w:cs="Arial"/>
              </w:rPr>
              <w:tab/>
              <w:t>1 – 19</w:t>
            </w:r>
          </w:p>
        </w:tc>
      </w:tr>
      <w:tr w:rsidR="00582CE0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</w:tcPr>
          <w:p w:rsidR="00582CE0" w:rsidRPr="002B29C0" w:rsidRDefault="00582CE0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33 61 00</w:t>
            </w:r>
          </w:p>
        </w:tc>
        <w:tc>
          <w:tcPr>
            <w:tcW w:w="7920" w:type="dxa"/>
            <w:shd w:val="clear" w:color="auto" w:fill="auto"/>
            <w:noWrap/>
            <w:vAlign w:val="center"/>
          </w:tcPr>
          <w:p w:rsidR="00582CE0" w:rsidRPr="002B29C0" w:rsidRDefault="00582CE0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Hydronic Energy Distribution (UBC Okanagan only)</w:t>
            </w:r>
            <w:r>
              <w:rPr>
                <w:rFonts w:ascii="Arial" w:hAnsi="Arial" w:cs="Arial"/>
              </w:rPr>
              <w:tab/>
              <w:t>1 – 10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33 63 00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Steam Energy Distribution</w:t>
            </w:r>
            <w:r>
              <w:rPr>
                <w:rFonts w:ascii="Arial" w:hAnsi="Arial" w:cs="Arial"/>
              </w:rPr>
              <w:tab/>
              <w:t>1 – 4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33 71 00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Electrical Utility Transmission and Distribution</w:t>
            </w:r>
            <w:r>
              <w:rPr>
                <w:rFonts w:ascii="Arial" w:hAnsi="Arial" w:cs="Arial"/>
              </w:rPr>
              <w:tab/>
              <w:t>1 – 2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33 71 19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Electrical Underground Ducts and Manholes</w:t>
            </w:r>
            <w:r>
              <w:rPr>
                <w:rFonts w:ascii="Arial" w:hAnsi="Arial" w:cs="Arial"/>
              </w:rPr>
              <w:tab/>
              <w:t>1 – 3</w:t>
            </w:r>
          </w:p>
        </w:tc>
      </w:tr>
      <w:tr w:rsidR="00507581" w:rsidRPr="002B29C0" w:rsidTr="00366CD7">
        <w:trPr>
          <w:trHeight w:val="315"/>
        </w:trPr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33 82 01</w:t>
            </w:r>
          </w:p>
        </w:tc>
        <w:tc>
          <w:tcPr>
            <w:tcW w:w="7920" w:type="dxa"/>
            <w:shd w:val="clear" w:color="auto" w:fill="auto"/>
            <w:noWrap/>
            <w:vAlign w:val="center"/>
            <w:hideMark/>
          </w:tcPr>
          <w:p w:rsidR="00507581" w:rsidRPr="002B29C0" w:rsidRDefault="00507581" w:rsidP="00507581">
            <w:pPr>
              <w:tabs>
                <w:tab w:val="right" w:leader="dot" w:pos="7488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2B29C0">
              <w:rPr>
                <w:rFonts w:ascii="Arial" w:hAnsi="Arial" w:cs="Arial"/>
              </w:rPr>
              <w:t>Communications Distribution Inspection</w:t>
            </w:r>
            <w:r>
              <w:rPr>
                <w:rFonts w:ascii="Arial" w:hAnsi="Arial" w:cs="Arial"/>
              </w:rPr>
              <w:tab/>
              <w:t>1 only</w:t>
            </w:r>
          </w:p>
        </w:tc>
      </w:tr>
    </w:tbl>
    <w:p w:rsidR="00BF43E4" w:rsidRDefault="00BF43E4" w:rsidP="00F550FB">
      <w:pPr>
        <w:pStyle w:val="Heading3"/>
        <w:rPr>
          <w:rFonts w:ascii="Arial" w:hAnsi="Arial"/>
          <w:sz w:val="20"/>
        </w:rPr>
      </w:pPr>
    </w:p>
    <w:p w:rsidR="005429BE" w:rsidRDefault="005429BE" w:rsidP="00F550FB">
      <w:pPr>
        <w:pStyle w:val="Heading3"/>
        <w:rPr>
          <w:rFonts w:ascii="Arial" w:hAnsi="Arial"/>
          <w:sz w:val="20"/>
        </w:rPr>
      </w:pPr>
      <w:r>
        <w:rPr>
          <w:rFonts w:ascii="Arial" w:hAnsi="Arial"/>
          <w:sz w:val="20"/>
        </w:rPr>
        <w:t>APPENDICES</w:t>
      </w:r>
    </w:p>
    <w:p w:rsidR="005429BE" w:rsidRDefault="005429BE" w:rsidP="00F550FB">
      <w:pPr>
        <w:rPr>
          <w:rFonts w:ascii="Arial" w:hAnsi="Arial"/>
        </w:rPr>
      </w:pPr>
    </w:p>
    <w:p w:rsidR="005429BE" w:rsidRDefault="005429BE" w:rsidP="00F550FB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Appendix A: UBC HS &amp; E Asbestos Hazard Assessment Memo</w:t>
      </w:r>
    </w:p>
    <w:p w:rsidR="005429BE" w:rsidRDefault="005429BE" w:rsidP="00F550FB">
      <w:pPr>
        <w:rPr>
          <w:rFonts w:ascii="Arial" w:hAnsi="Arial"/>
        </w:rPr>
      </w:pPr>
    </w:p>
    <w:p w:rsidR="005429BE" w:rsidRDefault="005429BE" w:rsidP="00F550FB">
      <w:pPr>
        <w:rPr>
          <w:rFonts w:ascii="Arial" w:hAnsi="Arial"/>
        </w:rPr>
      </w:pPr>
    </w:p>
    <w:p w:rsidR="005429BE" w:rsidRDefault="005429BE" w:rsidP="00F550FB">
      <w:pPr>
        <w:widowControl w:val="0"/>
        <w:tabs>
          <w:tab w:val="left" w:pos="1440"/>
          <w:tab w:val="right" w:pos="9360"/>
        </w:tabs>
        <w:spacing w:line="24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LIST OF DRAWINGS </w:t>
      </w:r>
      <w:r>
        <w:rPr>
          <w:rFonts w:ascii="Arial" w:hAnsi="Arial"/>
        </w:rPr>
        <w:t xml:space="preserve">(include Revision </w:t>
      </w:r>
      <w:r w:rsidR="00C608AD">
        <w:rPr>
          <w:rFonts w:ascii="Arial" w:hAnsi="Arial"/>
        </w:rPr>
        <w:t>N</w:t>
      </w:r>
      <w:r>
        <w:rPr>
          <w:rFonts w:ascii="Arial" w:hAnsi="Arial"/>
        </w:rPr>
        <w:t>o.)</w:t>
      </w:r>
    </w:p>
    <w:p w:rsidR="005429BE" w:rsidRDefault="005429BE" w:rsidP="00F550FB">
      <w:pPr>
        <w:widowControl w:val="0"/>
        <w:tabs>
          <w:tab w:val="left" w:pos="1440"/>
          <w:tab w:val="right" w:pos="9360"/>
        </w:tabs>
        <w:spacing w:line="240" w:lineRule="exact"/>
        <w:jc w:val="both"/>
        <w:rPr>
          <w:rFonts w:ascii="Arial" w:hAnsi="Arial"/>
        </w:rPr>
      </w:pPr>
    </w:p>
    <w:p w:rsidR="005429BE" w:rsidRDefault="005429BE" w:rsidP="00F550FB">
      <w:pPr>
        <w:keepNext/>
        <w:keepLines/>
        <w:tabs>
          <w:tab w:val="left" w:pos="144"/>
          <w:tab w:val="left" w:pos="1440"/>
          <w:tab w:val="left" w:pos="6336"/>
        </w:tabs>
        <w:spacing w:line="240" w:lineRule="exact"/>
        <w:jc w:val="both"/>
        <w:rPr>
          <w:rFonts w:ascii="Arial" w:hAnsi="Arial"/>
        </w:rPr>
      </w:pPr>
    </w:p>
    <w:sectPr w:rsidR="005429BE" w:rsidSect="000747A5">
      <w:headerReference w:type="default" r:id="rId7"/>
      <w:footerReference w:type="default" r:id="rId8"/>
      <w:footnotePr>
        <w:numRestart w:val="eachSect"/>
      </w:footnotePr>
      <w:pgSz w:w="12240" w:h="15840" w:code="1"/>
      <w:pgMar w:top="1440" w:right="1440" w:bottom="1440" w:left="1440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47" w:rsidRDefault="004D1847">
      <w:r>
        <w:separator/>
      </w:r>
    </w:p>
  </w:endnote>
  <w:endnote w:type="continuationSeparator" w:id="0">
    <w:p w:rsidR="004D1847" w:rsidRDefault="004D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47" w:rsidRPr="00523AEE" w:rsidRDefault="004D1847">
    <w:pPr>
      <w:pBdr>
        <w:top w:val="single" w:sz="6" w:space="1" w:color="auto"/>
      </w:pBdr>
      <w:tabs>
        <w:tab w:val="right" w:pos="9360"/>
      </w:tabs>
      <w:suppressAutoHyphens/>
      <w:jc w:val="both"/>
      <w:rPr>
        <w:rFonts w:ascii="Arial" w:hAnsi="Arial"/>
        <w:spacing w:val="-3"/>
        <w:sz w:val="16"/>
      </w:rPr>
    </w:pPr>
    <w:r w:rsidRPr="00523AEE">
      <w:rPr>
        <w:rFonts w:ascii="Arial" w:hAnsi="Arial"/>
        <w:spacing w:val="-3"/>
        <w:sz w:val="16"/>
      </w:rPr>
      <w:t>The University of British Columbia</w:t>
    </w:r>
    <w:r w:rsidRPr="00523AEE">
      <w:rPr>
        <w:rFonts w:ascii="Arial" w:hAnsi="Arial"/>
        <w:spacing w:val="-3"/>
        <w:sz w:val="16"/>
      </w:rPr>
      <w:tab/>
    </w:r>
    <w:r w:rsidRPr="00523AEE">
      <w:rPr>
        <w:rFonts w:ascii="Arial" w:hAnsi="Arial"/>
        <w:spacing w:val="-1"/>
        <w:sz w:val="16"/>
      </w:rPr>
      <w:t xml:space="preserve"> Date UBC Technical Guidelines Updated</w:t>
    </w:r>
    <w:r w:rsidRPr="008D1CE0">
      <w:rPr>
        <w:rFonts w:ascii="Arial" w:hAnsi="Arial"/>
        <w:spacing w:val="-1"/>
        <w:sz w:val="16"/>
      </w:rPr>
      <w:t xml:space="preserve">:  </w:t>
    </w:r>
    <w:r>
      <w:rPr>
        <w:rFonts w:ascii="Arial" w:hAnsi="Arial"/>
        <w:spacing w:val="-1"/>
        <w:sz w:val="16"/>
      </w:rPr>
      <w:t>November 202</w:t>
    </w:r>
    <w:r w:rsidR="00682250">
      <w:rPr>
        <w:rFonts w:ascii="Arial" w:hAnsi="Arial"/>
        <w:spacing w:val="-1"/>
        <w:sz w:val="16"/>
      </w:rPr>
      <w:t>3</w:t>
    </w:r>
    <w:r w:rsidRPr="00523AEE">
      <w:rPr>
        <w:rFonts w:ascii="Arial" w:hAnsi="Arial"/>
        <w:spacing w:val="-1"/>
        <w:sz w:val="16"/>
      </w:rPr>
      <w:t xml:space="preserve"> </w:t>
    </w:r>
  </w:p>
  <w:p w:rsidR="004D1847" w:rsidRDefault="004D1847">
    <w:pPr>
      <w:tabs>
        <w:tab w:val="right" w:pos="9360"/>
      </w:tabs>
      <w:suppressAutoHyphens/>
      <w:jc w:val="both"/>
      <w:rPr>
        <w:rFonts w:ascii="Arial" w:hAnsi="Arial"/>
        <w:sz w:val="16"/>
      </w:rPr>
    </w:pPr>
    <w:r w:rsidRPr="00F779D5">
      <w:rPr>
        <w:rFonts w:ascii="Arial" w:hAnsi="Arial"/>
        <w:spacing w:val="-3"/>
        <w:sz w:val="16"/>
      </w:rPr>
      <w:t>Technical Guidelines</w:t>
    </w:r>
    <w:r>
      <w:rPr>
        <w:rFonts w:ascii="Arial" w:hAnsi="Arial"/>
        <w:spacing w:val="-3"/>
        <w:sz w:val="16"/>
      </w:rPr>
      <w:tab/>
      <w:t>Date Modified for Project No.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>&lt;</w:t>
    </w:r>
    <w:r>
      <w:rPr>
        <w:rFonts w:ascii="Arial" w:hAnsi="Arial"/>
        <w:i/>
        <w:sz w:val="16"/>
      </w:rPr>
      <w:t>Insert #</w:t>
    </w:r>
    <w:r>
      <w:rPr>
        <w:rFonts w:ascii="Arial" w:hAnsi="Arial"/>
        <w:sz w:val="16"/>
      </w:rPr>
      <w:t>&gt;</w:t>
    </w:r>
    <w:r>
      <w:rPr>
        <w:rFonts w:ascii="Arial" w:hAnsi="Arial"/>
        <w:spacing w:val="-3"/>
        <w:sz w:val="16"/>
      </w:rPr>
      <w:t>:</w:t>
    </w:r>
    <w:r>
      <w:rPr>
        <w:rFonts w:ascii="Arial" w:hAnsi="Arial"/>
        <w:sz w:val="16"/>
      </w:rPr>
      <w:t>&lt;</w:t>
    </w:r>
    <w:r>
      <w:rPr>
        <w:rFonts w:ascii="Arial" w:hAnsi="Arial"/>
        <w:i/>
        <w:sz w:val="16"/>
      </w:rPr>
      <w:t>Insert date</w:t>
    </w:r>
    <w:r>
      <w:rPr>
        <w:rFonts w:ascii="Arial" w:hAnsi="Arial"/>
        <w:sz w:val="16"/>
      </w:rPr>
      <w:t>&gt;</w:t>
    </w:r>
  </w:p>
  <w:p w:rsidR="004D1847" w:rsidRDefault="004D1847">
    <w:pPr>
      <w:pStyle w:val="Footer"/>
      <w:rPr>
        <w:rFonts w:ascii="Arial" w:hAnsi="Arial"/>
      </w:rPr>
    </w:pPr>
  </w:p>
  <w:p w:rsidR="004D1847" w:rsidRDefault="004D1847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47" w:rsidRDefault="004D1847">
      <w:r>
        <w:separator/>
      </w:r>
    </w:p>
  </w:footnote>
  <w:footnote w:type="continuationSeparator" w:id="0">
    <w:p w:rsidR="004D1847" w:rsidRDefault="004D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525" w:rsidRPr="002C645D" w:rsidRDefault="00FC5525" w:rsidP="00FC5525">
    <w:pPr>
      <w:pStyle w:val="Header"/>
      <w:pBdr>
        <w:top w:val="single" w:sz="6" w:space="1" w:color="auto"/>
      </w:pBdr>
      <w:tabs>
        <w:tab w:val="clear" w:pos="4320"/>
        <w:tab w:val="clear" w:pos="8640"/>
        <w:tab w:val="left" w:pos="0"/>
        <w:tab w:val="center" w:pos="4680"/>
        <w:tab w:val="right" w:pos="9360"/>
      </w:tabs>
      <w:spacing w:line="240" w:lineRule="exact"/>
      <w:rPr>
        <w:rFonts w:ascii="Arial" w:hAnsi="Arial"/>
        <w:b/>
      </w:rPr>
    </w:pPr>
    <w:r w:rsidRPr="002C645D">
      <w:rPr>
        <w:rFonts w:ascii="Arial" w:hAnsi="Arial"/>
        <w:b/>
      </w:rPr>
      <w:t>UBC Vancouver and UBC Okanagan</w:t>
    </w:r>
  </w:p>
  <w:p w:rsidR="004D1847" w:rsidRPr="00985CB1" w:rsidRDefault="004D1847">
    <w:pPr>
      <w:pStyle w:val="Header"/>
      <w:pBdr>
        <w:top w:val="single" w:sz="6" w:space="1" w:color="auto"/>
      </w:pBdr>
      <w:tabs>
        <w:tab w:val="clear" w:pos="4320"/>
        <w:tab w:val="clear" w:pos="8640"/>
        <w:tab w:val="left" w:pos="0"/>
        <w:tab w:val="center" w:pos="4680"/>
        <w:tab w:val="right" w:pos="9360"/>
      </w:tabs>
      <w:spacing w:line="240" w:lineRule="exact"/>
      <w:jc w:val="center"/>
      <w:rPr>
        <w:rFonts w:ascii="Arial" w:hAnsi="Arial"/>
        <w:b/>
        <w:caps/>
      </w:rPr>
    </w:pPr>
    <w:r>
      <w:rPr>
        <w:rFonts w:ascii="Arial" w:hAnsi="Arial"/>
        <w:b/>
      </w:rPr>
      <w:t>RfT#20</w:t>
    </w:r>
    <w:r w:rsidR="006642B2">
      <w:rPr>
        <w:rFonts w:ascii="Arial" w:hAnsi="Arial"/>
        <w:b/>
      </w:rPr>
      <w:t>2</w:t>
    </w:r>
    <w:r>
      <w:rPr>
        <w:rFonts w:ascii="Arial" w:hAnsi="Arial"/>
        <w:b/>
      </w:rPr>
      <w:t>xxxxxxx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 w:rsidRPr="00985CB1">
      <w:rPr>
        <w:rFonts w:ascii="Arial" w:hAnsi="Arial"/>
        <w:b/>
      </w:rPr>
      <w:t>Section 00 01 10</w:t>
    </w:r>
  </w:p>
  <w:p w:rsidR="004D1847" w:rsidRPr="00985CB1" w:rsidRDefault="004D1847">
    <w:pPr>
      <w:pStyle w:val="Header"/>
      <w:tabs>
        <w:tab w:val="clear" w:pos="4320"/>
        <w:tab w:val="clear" w:pos="8640"/>
        <w:tab w:val="left" w:pos="0"/>
        <w:tab w:val="center" w:pos="4680"/>
        <w:tab w:val="right" w:pos="9360"/>
      </w:tabs>
      <w:spacing w:line="240" w:lineRule="exact"/>
      <w:jc w:val="center"/>
      <w:rPr>
        <w:rFonts w:ascii="Arial" w:hAnsi="Arial"/>
        <w:b/>
        <w:caps/>
      </w:rPr>
    </w:pPr>
    <w:r w:rsidRPr="00985CB1">
      <w:rPr>
        <w:rFonts w:ascii="Arial" w:hAnsi="Arial"/>
        <w:b/>
      </w:rPr>
      <w:t>Project No. &lt;</w:t>
    </w:r>
    <w:r w:rsidRPr="00985CB1">
      <w:rPr>
        <w:rFonts w:ascii="Arial" w:hAnsi="Arial"/>
        <w:b/>
        <w:i/>
      </w:rPr>
      <w:t>Insert #</w:t>
    </w:r>
    <w:r w:rsidRPr="00985CB1">
      <w:rPr>
        <w:rFonts w:ascii="Arial" w:hAnsi="Arial"/>
        <w:b/>
      </w:rPr>
      <w:t>&gt;</w:t>
    </w:r>
    <w:r w:rsidRPr="00985CB1">
      <w:rPr>
        <w:rFonts w:ascii="Arial" w:hAnsi="Arial"/>
        <w:b/>
      </w:rPr>
      <w:tab/>
    </w:r>
    <w:r w:rsidRPr="00985CB1">
      <w:rPr>
        <w:rFonts w:ascii="Arial" w:hAnsi="Arial"/>
        <w:b/>
      </w:rPr>
      <w:tab/>
      <w:t>TABLE OF CONTENTS</w:t>
    </w:r>
  </w:p>
  <w:p w:rsidR="004D1847" w:rsidRDefault="004D1847">
    <w:pPr>
      <w:pStyle w:val="Header"/>
      <w:pBdr>
        <w:bottom w:val="single" w:sz="6" w:space="1" w:color="auto"/>
      </w:pBdr>
      <w:tabs>
        <w:tab w:val="clear" w:pos="4320"/>
        <w:tab w:val="clear" w:pos="8640"/>
        <w:tab w:val="left" w:pos="0"/>
        <w:tab w:val="center" w:pos="4680"/>
        <w:tab w:val="right" w:pos="9360"/>
      </w:tabs>
      <w:spacing w:line="240" w:lineRule="exact"/>
      <w:rPr>
        <w:rStyle w:val="PageNumber"/>
        <w:rFonts w:ascii="Arial" w:hAnsi="Arial"/>
        <w:b/>
        <w:caps/>
      </w:rPr>
    </w:pPr>
    <w:r>
      <w:rPr>
        <w:rFonts w:ascii="Arial" w:hAnsi="Arial"/>
        <w:b/>
        <w:i/>
      </w:rPr>
      <w:t>&lt;Insert Project Title&gt;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  <w:caps/>
      </w:rPr>
      <w:t xml:space="preserve">Page </w:t>
    </w:r>
    <w:r>
      <w:rPr>
        <w:rStyle w:val="PageNumber"/>
        <w:rFonts w:ascii="Arial" w:hAnsi="Arial"/>
        <w:b/>
      </w:rPr>
      <w:fldChar w:fldCharType="begin"/>
    </w:r>
    <w:r>
      <w:rPr>
        <w:rStyle w:val="PageNumber"/>
        <w:rFonts w:ascii="Arial" w:hAnsi="Arial"/>
        <w:b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>
      <w:rPr>
        <w:rStyle w:val="PageNumber"/>
        <w:rFonts w:ascii="Arial" w:hAnsi="Arial"/>
        <w:b/>
        <w:noProof/>
      </w:rPr>
      <w:t>1</w:t>
    </w:r>
    <w:r>
      <w:rPr>
        <w:rStyle w:val="PageNumber"/>
        <w:rFonts w:ascii="Arial" w:hAnsi="Arial"/>
        <w:b/>
      </w:rPr>
      <w:fldChar w:fldCharType="end"/>
    </w:r>
    <w:r>
      <w:rPr>
        <w:rStyle w:val="PageNumber"/>
        <w:rFonts w:ascii="Arial" w:hAnsi="Arial"/>
        <w:b/>
      </w:rPr>
      <w:t xml:space="preserve"> OF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7</w:t>
    </w:r>
    <w:r>
      <w:rPr>
        <w:rStyle w:val="PageNumber"/>
        <w:b/>
      </w:rPr>
      <w:fldChar w:fldCharType="end"/>
    </w:r>
  </w:p>
  <w:p w:rsidR="004D1847" w:rsidRDefault="004D1847">
    <w:pPr>
      <w:pStyle w:val="Head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2465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507B"/>
    <w:rsid w:val="0001507B"/>
    <w:rsid w:val="000415D7"/>
    <w:rsid w:val="00046870"/>
    <w:rsid w:val="00056AFB"/>
    <w:rsid w:val="00057785"/>
    <w:rsid w:val="0005794A"/>
    <w:rsid w:val="00067FEA"/>
    <w:rsid w:val="00072461"/>
    <w:rsid w:val="00072804"/>
    <w:rsid w:val="0007395F"/>
    <w:rsid w:val="000747A5"/>
    <w:rsid w:val="00082E53"/>
    <w:rsid w:val="0009250A"/>
    <w:rsid w:val="000933EC"/>
    <w:rsid w:val="00094967"/>
    <w:rsid w:val="000C1272"/>
    <w:rsid w:val="000E01C9"/>
    <w:rsid w:val="00107E48"/>
    <w:rsid w:val="001227FF"/>
    <w:rsid w:val="001341A9"/>
    <w:rsid w:val="00172A2C"/>
    <w:rsid w:val="00172F3B"/>
    <w:rsid w:val="00174A0E"/>
    <w:rsid w:val="00177678"/>
    <w:rsid w:val="001D0180"/>
    <w:rsid w:val="001E3D1D"/>
    <w:rsid w:val="001E452B"/>
    <w:rsid w:val="001F55F3"/>
    <w:rsid w:val="002147E4"/>
    <w:rsid w:val="002612F1"/>
    <w:rsid w:val="00270E7C"/>
    <w:rsid w:val="002744C9"/>
    <w:rsid w:val="0028345D"/>
    <w:rsid w:val="002B29C0"/>
    <w:rsid w:val="002C645D"/>
    <w:rsid w:val="002E17A3"/>
    <w:rsid w:val="002E4FE2"/>
    <w:rsid w:val="002F7670"/>
    <w:rsid w:val="00301343"/>
    <w:rsid w:val="003056CB"/>
    <w:rsid w:val="00313CD8"/>
    <w:rsid w:val="00315DC3"/>
    <w:rsid w:val="00321CA4"/>
    <w:rsid w:val="00366CD7"/>
    <w:rsid w:val="00370F92"/>
    <w:rsid w:val="00383753"/>
    <w:rsid w:val="003A3432"/>
    <w:rsid w:val="003A444F"/>
    <w:rsid w:val="003A6C8B"/>
    <w:rsid w:val="003B6F91"/>
    <w:rsid w:val="003B78AC"/>
    <w:rsid w:val="003D0424"/>
    <w:rsid w:val="003D458D"/>
    <w:rsid w:val="003F0508"/>
    <w:rsid w:val="003F64D4"/>
    <w:rsid w:val="00441E19"/>
    <w:rsid w:val="00445289"/>
    <w:rsid w:val="00446E65"/>
    <w:rsid w:val="00486BFB"/>
    <w:rsid w:val="0049598A"/>
    <w:rsid w:val="004A4047"/>
    <w:rsid w:val="004A5E4F"/>
    <w:rsid w:val="004B09F5"/>
    <w:rsid w:val="004D1847"/>
    <w:rsid w:val="004F65AC"/>
    <w:rsid w:val="00507581"/>
    <w:rsid w:val="005172D8"/>
    <w:rsid w:val="00523AEE"/>
    <w:rsid w:val="005429BE"/>
    <w:rsid w:val="0055305E"/>
    <w:rsid w:val="0057075F"/>
    <w:rsid w:val="00582CE0"/>
    <w:rsid w:val="00593B17"/>
    <w:rsid w:val="005965FA"/>
    <w:rsid w:val="00596C4E"/>
    <w:rsid w:val="005A5307"/>
    <w:rsid w:val="005D15B8"/>
    <w:rsid w:val="005E0C73"/>
    <w:rsid w:val="00602A85"/>
    <w:rsid w:val="006076E9"/>
    <w:rsid w:val="006201C9"/>
    <w:rsid w:val="00635F64"/>
    <w:rsid w:val="006642B2"/>
    <w:rsid w:val="00680376"/>
    <w:rsid w:val="00682250"/>
    <w:rsid w:val="00682AE6"/>
    <w:rsid w:val="006E0A8B"/>
    <w:rsid w:val="00702A15"/>
    <w:rsid w:val="007241B6"/>
    <w:rsid w:val="007D21E5"/>
    <w:rsid w:val="007E0F5E"/>
    <w:rsid w:val="007E13D1"/>
    <w:rsid w:val="007E6DE1"/>
    <w:rsid w:val="00804C55"/>
    <w:rsid w:val="008403C1"/>
    <w:rsid w:val="0086421D"/>
    <w:rsid w:val="008648F3"/>
    <w:rsid w:val="00895FC3"/>
    <w:rsid w:val="008C202D"/>
    <w:rsid w:val="008D0F2C"/>
    <w:rsid w:val="008D1CE0"/>
    <w:rsid w:val="008F6AA7"/>
    <w:rsid w:val="00935BE8"/>
    <w:rsid w:val="00952A54"/>
    <w:rsid w:val="00957CD9"/>
    <w:rsid w:val="00962007"/>
    <w:rsid w:val="009708A2"/>
    <w:rsid w:val="00971130"/>
    <w:rsid w:val="0097345F"/>
    <w:rsid w:val="00985CB1"/>
    <w:rsid w:val="009B6B2C"/>
    <w:rsid w:val="009C7FE9"/>
    <w:rsid w:val="009E4397"/>
    <w:rsid w:val="00A06EB5"/>
    <w:rsid w:val="00A11573"/>
    <w:rsid w:val="00A17A4D"/>
    <w:rsid w:val="00A3573D"/>
    <w:rsid w:val="00AC0B7E"/>
    <w:rsid w:val="00AC0CF8"/>
    <w:rsid w:val="00AC39BF"/>
    <w:rsid w:val="00AC4E27"/>
    <w:rsid w:val="00AD49AA"/>
    <w:rsid w:val="00AE5CA0"/>
    <w:rsid w:val="00AE63E5"/>
    <w:rsid w:val="00AF123E"/>
    <w:rsid w:val="00AF5786"/>
    <w:rsid w:val="00B054DB"/>
    <w:rsid w:val="00B104DE"/>
    <w:rsid w:val="00B17CA8"/>
    <w:rsid w:val="00B37244"/>
    <w:rsid w:val="00B47C2D"/>
    <w:rsid w:val="00B5141B"/>
    <w:rsid w:val="00B619E9"/>
    <w:rsid w:val="00B76174"/>
    <w:rsid w:val="00B97493"/>
    <w:rsid w:val="00BA27BB"/>
    <w:rsid w:val="00BB4EC5"/>
    <w:rsid w:val="00BC3523"/>
    <w:rsid w:val="00BE7118"/>
    <w:rsid w:val="00BF43E4"/>
    <w:rsid w:val="00C020FF"/>
    <w:rsid w:val="00C14DE0"/>
    <w:rsid w:val="00C4257E"/>
    <w:rsid w:val="00C608AD"/>
    <w:rsid w:val="00C81A81"/>
    <w:rsid w:val="00CB2FD6"/>
    <w:rsid w:val="00CE2EC5"/>
    <w:rsid w:val="00CF5E36"/>
    <w:rsid w:val="00D30A13"/>
    <w:rsid w:val="00D35F9E"/>
    <w:rsid w:val="00D57E32"/>
    <w:rsid w:val="00D60C3B"/>
    <w:rsid w:val="00D647BB"/>
    <w:rsid w:val="00D73D53"/>
    <w:rsid w:val="00D77115"/>
    <w:rsid w:val="00D804B1"/>
    <w:rsid w:val="00DE3C29"/>
    <w:rsid w:val="00DF79A8"/>
    <w:rsid w:val="00E12BDD"/>
    <w:rsid w:val="00E326E3"/>
    <w:rsid w:val="00E34513"/>
    <w:rsid w:val="00E45028"/>
    <w:rsid w:val="00E53A99"/>
    <w:rsid w:val="00E60122"/>
    <w:rsid w:val="00E62CCB"/>
    <w:rsid w:val="00E65A1B"/>
    <w:rsid w:val="00E93690"/>
    <w:rsid w:val="00F36883"/>
    <w:rsid w:val="00F4685B"/>
    <w:rsid w:val="00F550FB"/>
    <w:rsid w:val="00F67058"/>
    <w:rsid w:val="00F73305"/>
    <w:rsid w:val="00F779D5"/>
    <w:rsid w:val="00F92E69"/>
    <w:rsid w:val="00FB44FA"/>
    <w:rsid w:val="00FC5525"/>
    <w:rsid w:val="00FE0BC1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6ABC6842"/>
  <w15:chartTrackingRefBased/>
  <w15:docId w15:val="{F10EBC8F-548B-404E-A8A5-0C60638C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960"/>
        <w:tab w:val="left" w:pos="2112"/>
      </w:tabs>
      <w:spacing w:after="240" w:line="240" w:lineRule="exact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144"/>
        <w:tab w:val="left" w:pos="1440"/>
        <w:tab w:val="right" w:pos="9360"/>
      </w:tabs>
      <w:spacing w:line="240" w:lineRule="exact"/>
      <w:ind w:left="720" w:hanging="720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1440"/>
        <w:tab w:val="right" w:pos="9360"/>
      </w:tabs>
      <w:spacing w:line="240" w:lineRule="exact"/>
      <w:jc w:val="both"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aliases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pPr>
      <w:keepLines/>
      <w:tabs>
        <w:tab w:val="left" w:pos="1872"/>
      </w:tabs>
      <w:spacing w:line="240" w:lineRule="exact"/>
      <w:ind w:left="1872" w:hanging="432"/>
    </w:pPr>
    <w:rPr>
      <w:rFonts w:ascii="prestige" w:hAnsi="prestige"/>
    </w:rPr>
  </w:style>
  <w:style w:type="paragraph" w:customStyle="1" w:styleId="1">
    <w:name w:val="1"/>
    <w:pPr>
      <w:keepNext/>
      <w:keepLines/>
      <w:tabs>
        <w:tab w:val="left" w:pos="864"/>
      </w:tabs>
      <w:overflowPunct w:val="0"/>
      <w:autoSpaceDE w:val="0"/>
      <w:autoSpaceDN w:val="0"/>
      <w:adjustRightInd w:val="0"/>
      <w:spacing w:after="240" w:line="240" w:lineRule="exact"/>
      <w:textAlignment w:val="baseline"/>
    </w:pPr>
    <w:rPr>
      <w:rFonts w:ascii="prestige" w:hAnsi="prestige"/>
    </w:rPr>
  </w:style>
  <w:style w:type="paragraph" w:customStyle="1" w:styleId="2">
    <w:name w:val="2"/>
    <w:pPr>
      <w:keepLines/>
      <w:tabs>
        <w:tab w:val="left" w:pos="960"/>
      </w:tabs>
      <w:overflowPunct w:val="0"/>
      <w:autoSpaceDE w:val="0"/>
      <w:autoSpaceDN w:val="0"/>
      <w:adjustRightInd w:val="0"/>
      <w:spacing w:after="240" w:line="240" w:lineRule="exact"/>
      <w:ind w:left="1440" w:hanging="1440"/>
      <w:textAlignment w:val="baseline"/>
    </w:pPr>
    <w:rPr>
      <w:rFonts w:ascii="prestige" w:hAnsi="prestige"/>
    </w:rPr>
  </w:style>
  <w:style w:type="paragraph" w:customStyle="1" w:styleId="3">
    <w:name w:val="3"/>
    <w:pPr>
      <w:keepLines/>
      <w:tabs>
        <w:tab w:val="left" w:pos="1824"/>
        <w:tab w:val="left" w:pos="2208"/>
      </w:tabs>
      <w:overflowPunct w:val="0"/>
      <w:autoSpaceDE w:val="0"/>
      <w:autoSpaceDN w:val="0"/>
      <w:adjustRightInd w:val="0"/>
      <w:spacing w:after="240" w:line="240" w:lineRule="exact"/>
      <w:ind w:left="1872" w:hanging="432"/>
      <w:textAlignment w:val="baseline"/>
    </w:pPr>
    <w:rPr>
      <w:rFonts w:ascii="prestige" w:hAnsi="prestige"/>
    </w:rPr>
  </w:style>
  <w:style w:type="paragraph" w:customStyle="1" w:styleId="4">
    <w:name w:val="4"/>
    <w:pPr>
      <w:keepNext/>
      <w:keepLines/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prestige" w:hAnsi="prestige"/>
    </w:rPr>
  </w:style>
  <w:style w:type="paragraph" w:customStyle="1" w:styleId="6">
    <w:name w:val="6"/>
    <w:pPr>
      <w:tabs>
        <w:tab w:val="left" w:pos="2160"/>
        <w:tab w:val="right" w:pos="8064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prestige" w:hAnsi="prestige"/>
      <w:sz w:val="22"/>
    </w:rPr>
  </w:style>
  <w:style w:type="paragraph" w:customStyle="1" w:styleId="7">
    <w:name w:val="7"/>
    <w:pPr>
      <w:keepLines/>
      <w:tabs>
        <w:tab w:val="left" w:pos="960"/>
      </w:tabs>
      <w:overflowPunct w:val="0"/>
      <w:autoSpaceDE w:val="0"/>
      <w:autoSpaceDN w:val="0"/>
      <w:adjustRightInd w:val="0"/>
      <w:spacing w:after="240" w:line="240" w:lineRule="exact"/>
      <w:ind w:left="1440" w:hanging="1440"/>
      <w:textAlignment w:val="baseline"/>
    </w:pPr>
    <w:rPr>
      <w:rFonts w:ascii="prestige" w:hAnsi="prestige"/>
      <w:b/>
      <w:sz w:val="22"/>
    </w:rPr>
  </w:style>
  <w:style w:type="paragraph" w:styleId="BodyText">
    <w:name w:val="Body Text"/>
    <w:basedOn w:val="Normal"/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C0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69E4-C4D9-432F-92E4-0B471923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Susan Morris Specifications Ltd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Morris</dc:creator>
  <cp:keywords/>
  <dc:description/>
  <cp:lastModifiedBy>Ng, Jenny</cp:lastModifiedBy>
  <cp:revision>8</cp:revision>
  <cp:lastPrinted>2016-05-02T17:55:00Z</cp:lastPrinted>
  <dcterms:created xsi:type="dcterms:W3CDTF">2022-11-25T00:33:00Z</dcterms:created>
  <dcterms:modified xsi:type="dcterms:W3CDTF">2023-11-30T05:33:00Z</dcterms:modified>
</cp:coreProperties>
</file>